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5816FB58" w14:textId="2305C554" w:rsidR="00C01F34" w:rsidRDefault="00C01F34" w:rsidP="00C01F34">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לאיתור </w:t>
      </w:r>
      <w:r>
        <w:rPr>
          <w:rFonts w:ascii="FrankRuehl" w:hAnsi="FrankRuehl" w:hint="cs"/>
          <w:b/>
          <w:bCs/>
          <w:sz w:val="72"/>
          <w:szCs w:val="72"/>
          <w:rtl/>
        </w:rPr>
        <w:t>שטח עבור</w:t>
      </w:r>
      <w:r w:rsidRPr="00A61989">
        <w:rPr>
          <w:rFonts w:ascii="FrankRuehl" w:hAnsi="FrankRuehl"/>
          <w:b/>
          <w:bCs/>
          <w:sz w:val="72"/>
          <w:szCs w:val="72"/>
          <w:rtl/>
        </w:rPr>
        <w:t xml:space="preserve"> </w:t>
      </w:r>
      <w:r>
        <w:rPr>
          <w:rFonts w:ascii="FrankRuehl" w:hAnsi="FrankRuehl" w:hint="cs"/>
          <w:b/>
          <w:bCs/>
          <w:sz w:val="72"/>
          <w:szCs w:val="72"/>
          <w:rtl/>
        </w:rPr>
        <w:t>חניון כלי רכב למשטרת ישראל</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4F7208EF" w:rsidR="0049671C" w:rsidRPr="00A61989" w:rsidRDefault="0049671C" w:rsidP="00C01F34">
      <w:pPr>
        <w:widowControl/>
        <w:spacing w:line="360" w:lineRule="auto"/>
        <w:jc w:val="center"/>
        <w:rPr>
          <w:rFonts w:ascii="FrankRuehl" w:hAnsi="FrankRuehl"/>
          <w:b/>
          <w:bCs/>
          <w:sz w:val="72"/>
          <w:szCs w:val="72"/>
          <w:rtl/>
        </w:rPr>
      </w:pPr>
      <w:r w:rsidRPr="00811081">
        <w:rPr>
          <w:rFonts w:ascii="FrankRuehl" w:hAnsi="FrankRuehl"/>
          <w:b/>
          <w:bCs/>
          <w:sz w:val="72"/>
          <w:szCs w:val="72"/>
          <w:rtl/>
        </w:rPr>
        <w:t>מכרז מס'</w:t>
      </w:r>
      <w:r w:rsidR="00227AB1" w:rsidRPr="00811081">
        <w:rPr>
          <w:rFonts w:ascii="FrankRuehl" w:hAnsi="FrankRuehl" w:hint="cs"/>
          <w:b/>
          <w:bCs/>
          <w:sz w:val="72"/>
          <w:szCs w:val="72"/>
          <w:rtl/>
        </w:rPr>
        <w:t xml:space="preserve"> </w:t>
      </w:r>
      <w:r w:rsidR="00C01F34" w:rsidRPr="00811081">
        <w:rPr>
          <w:rFonts w:ascii="FrankRuehl" w:hAnsi="FrankRuehl" w:hint="cs"/>
          <w:b/>
          <w:bCs/>
          <w:sz w:val="72"/>
          <w:szCs w:val="72"/>
          <w:rtl/>
        </w:rPr>
        <w:t>11</w:t>
      </w:r>
      <w:r w:rsidR="00227AB1" w:rsidRPr="00811081">
        <w:rPr>
          <w:rFonts w:ascii="FrankRuehl" w:hAnsi="FrankRuehl" w:hint="cs"/>
          <w:b/>
          <w:bCs/>
          <w:sz w:val="72"/>
          <w:szCs w:val="72"/>
          <w:rtl/>
        </w:rPr>
        <w:t>/</w:t>
      </w:r>
      <w:r w:rsidR="00900912" w:rsidRPr="00811081">
        <w:rPr>
          <w:rFonts w:ascii="FrankRuehl" w:hAnsi="FrankRuehl" w:hint="cs"/>
          <w:b/>
          <w:bCs/>
          <w:sz w:val="72"/>
          <w:szCs w:val="72"/>
          <w:rtl/>
        </w:rPr>
        <w:t>2021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60FC77B1" w:rsidR="004A54DF" w:rsidRPr="00D74FEC" w:rsidRDefault="00C01F34" w:rsidP="00D52F23">
            <w:pPr>
              <w:widowControl/>
              <w:spacing w:line="360" w:lineRule="auto"/>
              <w:jc w:val="center"/>
              <w:rPr>
                <w:rFonts w:ascii="FrankRuehl" w:hAnsi="FrankRuehl"/>
                <w:sz w:val="28"/>
                <w:szCs w:val="28"/>
                <w:rtl/>
              </w:rPr>
            </w:pPr>
            <w:r>
              <w:rPr>
                <w:rFonts w:ascii="FrankRuehl" w:hAnsi="FrankRuehl" w:hint="cs"/>
                <w:sz w:val="28"/>
                <w:szCs w:val="28"/>
                <w:rtl/>
              </w:rPr>
              <w:t>30/6/2021</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אתר מינהל הדיור הממשלתי בכתובת:</w:t>
            </w:r>
          </w:p>
          <w:p w14:paraId="675D42E1" w14:textId="77777777" w:rsidR="00D74FEC" w:rsidRDefault="00811081"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0628EB91" w:rsidR="004A54DF" w:rsidRPr="00D74FEC" w:rsidRDefault="00C01F34" w:rsidP="00D52F23">
            <w:pPr>
              <w:widowControl/>
              <w:spacing w:line="360" w:lineRule="auto"/>
              <w:jc w:val="center"/>
              <w:rPr>
                <w:rFonts w:ascii="FrankRuehl" w:hAnsi="FrankRuehl"/>
                <w:sz w:val="28"/>
                <w:szCs w:val="28"/>
                <w:rtl/>
              </w:rPr>
            </w:pPr>
            <w:r>
              <w:rPr>
                <w:rFonts w:ascii="FrankRuehl" w:hAnsi="FrankRuehl" w:hint="cs"/>
                <w:sz w:val="28"/>
                <w:szCs w:val="28"/>
                <w:rtl/>
              </w:rPr>
              <w:t>20/7/2021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16CB05B1" w:rsidR="004A54DF" w:rsidRDefault="00C01F34" w:rsidP="00D52F23">
            <w:pPr>
              <w:widowControl/>
              <w:spacing w:line="360" w:lineRule="auto"/>
              <w:jc w:val="center"/>
              <w:rPr>
                <w:rFonts w:ascii="FrankRuehl" w:hAnsi="FrankRuehl"/>
                <w:sz w:val="28"/>
                <w:szCs w:val="28"/>
                <w:rtl/>
              </w:rPr>
            </w:pPr>
            <w:r>
              <w:rPr>
                <w:rFonts w:ascii="FrankRuehl" w:hAnsi="FrankRuehl" w:hint="cs"/>
                <w:sz w:val="28"/>
                <w:szCs w:val="28"/>
                <w:rtl/>
              </w:rPr>
              <w:t>03/8/2021</w:t>
            </w:r>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r w:rsidRPr="00A61989">
        <w:rPr>
          <w:rFonts w:ascii="FrankRuehl" w:hAnsi="FrankRuehl"/>
          <w:sz w:val="28"/>
          <w:szCs w:val="28"/>
          <w:rtl/>
        </w:rPr>
        <w:t>מינהל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15D5F419" w:rsidR="005B14D1" w:rsidRPr="00C01F34" w:rsidRDefault="00472B51" w:rsidP="00C01F34">
      <w:pPr>
        <w:ind w:firstLine="360"/>
        <w:rPr>
          <w:b/>
          <w:bCs/>
          <w:i/>
          <w:caps/>
          <w:sz w:val="28"/>
          <w:szCs w:val="28"/>
        </w:rPr>
      </w:pPr>
      <w:r w:rsidRPr="00C01F34">
        <w:rPr>
          <w:rFonts w:ascii="FrankRuehl" w:hAnsi="FrankRuehl"/>
          <w:sz w:val="28"/>
          <w:szCs w:val="28"/>
          <w:rtl/>
        </w:rPr>
        <w:t xml:space="preserve">שימצא </w:t>
      </w:r>
      <w:r w:rsidR="00C01F34" w:rsidRPr="00C01F34">
        <w:rPr>
          <w:rFonts w:ascii="FrankRuehl" w:hAnsi="FrankRuehl" w:hint="cs"/>
          <w:sz w:val="28"/>
          <w:szCs w:val="28"/>
          <w:rtl/>
        </w:rPr>
        <w:t>בגבולות גזרה :</w:t>
      </w:r>
    </w:p>
    <w:p w14:paraId="554F8C2D" w14:textId="1FA6A780" w:rsidR="00C01F34" w:rsidRPr="00987299" w:rsidRDefault="00C01F34" w:rsidP="00C01F34">
      <w:pPr>
        <w:pStyle w:val="aa"/>
        <w:ind w:left="360"/>
        <w:rPr>
          <w:rFonts w:ascii="FrankRuehl" w:hAnsi="FrankRuehl"/>
          <w:sz w:val="28"/>
          <w:szCs w:val="28"/>
          <w:rtl/>
        </w:rPr>
      </w:pPr>
      <w:r w:rsidRPr="00987299">
        <w:rPr>
          <w:rFonts w:ascii="FrankRuehl" w:hAnsi="FrankRuehl"/>
          <w:sz w:val="28"/>
          <w:szCs w:val="28"/>
          <w:rtl/>
        </w:rPr>
        <w:t>מצפון: מחלף כביש 20 וכביש 531 ,מזרחה על כביש 531 ,דרומה לכביש 40 ומזרחה לכביש 5 עד מחלף קסם )כביש 6</w:t>
      </w:r>
      <w:r w:rsidRPr="00987299">
        <w:rPr>
          <w:rFonts w:ascii="FrankRuehl" w:hAnsi="FrankRuehl"/>
          <w:sz w:val="28"/>
          <w:szCs w:val="28"/>
        </w:rPr>
        <w:t xml:space="preserve">.) </w:t>
      </w:r>
      <w:r w:rsidRPr="00987299">
        <w:rPr>
          <w:rFonts w:ascii="FrankRuehl" w:hAnsi="FrankRuehl"/>
          <w:sz w:val="28"/>
          <w:szCs w:val="28"/>
          <w:rtl/>
        </w:rPr>
        <w:t>מזרח: כביש 6 דרומה ממחלף קסם עד מחלף בן שמן, כביש 1 מזרחה עד מחלף לטרון</w:t>
      </w:r>
      <w:r w:rsidRPr="00987299">
        <w:rPr>
          <w:rFonts w:ascii="FrankRuehl" w:hAnsi="FrankRuehl"/>
          <w:sz w:val="28"/>
          <w:szCs w:val="28"/>
        </w:rPr>
        <w:t xml:space="preserve">. </w:t>
      </w:r>
      <w:r w:rsidRPr="00987299">
        <w:rPr>
          <w:rFonts w:ascii="FrankRuehl" w:hAnsi="FrankRuehl"/>
          <w:sz w:val="28"/>
          <w:szCs w:val="28"/>
          <w:rtl/>
        </w:rPr>
        <w:t>דרום: ממחלף לטרון מערבה על כביש 3 עד צומת ראם. מצומת ראם דרומה על כביש 3/40 עד מוצת קריית מלאכי )קסטינה(. מצומת קריית מלאכי על כביש 3 דרומה עד כביש 3703 .בכביש 3703 לכיוון מערב עד כביש 3711 ,בכביש 3711 מערבה עד כביש 4( דרומית לעד הלום</w:t>
      </w:r>
      <w:r w:rsidRPr="00987299">
        <w:rPr>
          <w:rFonts w:ascii="FrankRuehl" w:hAnsi="FrankRuehl"/>
          <w:sz w:val="28"/>
          <w:szCs w:val="28"/>
        </w:rPr>
        <w:t xml:space="preserve">(. </w:t>
      </w:r>
      <w:r w:rsidRPr="00987299">
        <w:rPr>
          <w:rFonts w:ascii="FrankRuehl" w:hAnsi="FrankRuehl"/>
          <w:sz w:val="28"/>
          <w:szCs w:val="28"/>
          <w:rtl/>
        </w:rPr>
        <w:t>מערב: מצומת כביש 3711 וכביש 4 צפונה עד כביש 20 ,מכביש 20 צפונה עד מחלף כביש 20 וכביש 531</w:t>
      </w:r>
    </w:p>
    <w:p w14:paraId="4C02265E" w14:textId="77777777" w:rsidR="00C01F34" w:rsidRPr="00014626" w:rsidRDefault="00C01F34" w:rsidP="00C01F34">
      <w:pPr>
        <w:pStyle w:val="aa"/>
        <w:ind w:left="1508"/>
        <w:rPr>
          <w:b/>
          <w:bCs/>
          <w:i/>
          <w:caps/>
          <w:sz w:val="28"/>
          <w:szCs w:val="28"/>
          <w:rtl/>
        </w:rPr>
      </w:pPr>
    </w:p>
    <w:p w14:paraId="61BEFF06" w14:textId="77777777" w:rsidR="00D678C1" w:rsidRPr="00C01F34" w:rsidRDefault="00472B51" w:rsidP="00C01F34">
      <w:pPr>
        <w:ind w:firstLine="706"/>
        <w:rPr>
          <w:rFonts w:ascii="FrankRuehl" w:hAnsi="FrankRuehl"/>
          <w:sz w:val="28"/>
          <w:szCs w:val="28"/>
          <w:rtl/>
        </w:rPr>
      </w:pPr>
      <w:r w:rsidRPr="00C01F34">
        <w:rPr>
          <w:rFonts w:ascii="FrankRuehl" w:hAnsi="FrankRuehl"/>
          <w:sz w:val="28"/>
          <w:szCs w:val="28"/>
          <w:rtl/>
        </w:rPr>
        <w:t xml:space="preserve">שימצא </w:t>
      </w:r>
      <w:r w:rsidR="00277089" w:rsidRPr="00C01F34">
        <w:rPr>
          <w:rFonts w:ascii="FrankRuehl" w:hAnsi="FrankRuehl"/>
          <w:sz w:val="28"/>
          <w:szCs w:val="28"/>
          <w:rtl/>
        </w:rPr>
        <w:t xml:space="preserve">באזור </w:t>
      </w:r>
      <w:r w:rsidRPr="00C01F34">
        <w:rPr>
          <w:rFonts w:ascii="FrankRuehl" w:hAnsi="FrankRuehl"/>
          <w:sz w:val="28"/>
          <w:szCs w:val="28"/>
          <w:rtl/>
        </w:rPr>
        <w:t>ובסביבה ההולמים את צרכי המזמין ומתאימים לייעוד הנדרש.</w:t>
      </w:r>
    </w:p>
    <w:p w14:paraId="774A7B24" w14:textId="6652B87E" w:rsidR="00CD6E0E" w:rsidRPr="009143BE" w:rsidRDefault="00C01F34" w:rsidP="004661BE">
      <w:pPr>
        <w:pStyle w:val="aa"/>
        <w:numPr>
          <w:ilvl w:val="1"/>
          <w:numId w:val="57"/>
        </w:numPr>
        <w:ind w:left="706" w:hanging="708"/>
        <w:rPr>
          <w:rFonts w:ascii="FrankRuehl" w:hAnsi="FrankRuehl"/>
          <w:sz w:val="28"/>
          <w:szCs w:val="28"/>
        </w:rPr>
      </w:pPr>
      <w:r>
        <w:rPr>
          <w:rFonts w:ascii="FrankRuehl" w:hAnsi="FrankRuehl" w:hint="cs"/>
          <w:sz w:val="28"/>
          <w:szCs w:val="28"/>
          <w:rtl/>
        </w:rPr>
        <w:t>השטח הנדרש כ 190 מ"ר משרדים, וכ 12 דונם מגרש חניה.</w:t>
      </w:r>
    </w:p>
    <w:p w14:paraId="18A32D99" w14:textId="7DB75F6C" w:rsidR="00520F6A" w:rsidRPr="00D74FEC" w:rsidRDefault="00CD6E0E" w:rsidP="00C01F34">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יחידות הממשלה השונות </w:t>
      </w:r>
      <w:r w:rsidR="00C01F34">
        <w:rPr>
          <w:rFonts w:ascii="FrankRuehl" w:hAnsi="FrankRuehl" w:hint="cs"/>
          <w:sz w:val="28"/>
          <w:szCs w:val="28"/>
          <w:rtl/>
        </w:rPr>
        <w:t>.</w:t>
      </w:r>
    </w:p>
    <w:p w14:paraId="4718F410" w14:textId="1A519888"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D74FEC">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9143BE">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1FB869D2"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lastRenderedPageBreak/>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r w:rsidR="006840FD" w:rsidRPr="00A61989">
        <w:rPr>
          <w:rFonts w:ascii="FrankRuehl" w:hAnsi="FrankRuehl"/>
          <w:sz w:val="28"/>
          <w:szCs w:val="28"/>
          <w:rtl/>
        </w:rPr>
        <w:t xml:space="preserve">מינהל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811081" w:rsidP="0082186B">
      <w:pPr>
        <w:spacing w:line="360" w:lineRule="auto"/>
        <w:ind w:left="720"/>
        <w:rPr>
          <w:rFonts w:ascii="FrankRuehl" w:hAnsi="FrankRuehl"/>
          <w:i/>
          <w:szCs w:val="26"/>
          <w:rtl/>
          <w:lang w:eastAsia="he-IL"/>
        </w:rPr>
      </w:pPr>
      <w:hyperlink r:id="rId15"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חתום בידי מורשי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E79F27E"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16984BEC" w:rsidR="00F15B70" w:rsidRPr="00A61989" w:rsidRDefault="0049671C" w:rsidP="00554C84">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554C84">
        <w:rPr>
          <w:rFonts w:ascii="FrankRuehl" w:hAnsi="FrankRuehl" w:hint="cs"/>
          <w:sz w:val="28"/>
          <w:szCs w:val="28"/>
          <w:rtl/>
        </w:rPr>
        <w:t>2</w:t>
      </w:r>
      <w:r w:rsidR="001A0FF3" w:rsidRPr="00A61989">
        <w:rPr>
          <w:rFonts w:ascii="FrankRuehl" w:hAnsi="FrankRuehl"/>
          <w:sz w:val="28"/>
          <w:szCs w:val="28"/>
          <w:rtl/>
        </w:rPr>
        <w:t xml:space="preserve">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r w:rsidR="00F15B70" w:rsidRPr="00A61989">
        <w:rPr>
          <w:rFonts w:ascii="FrankRuehl" w:hAnsi="FrankRuehl"/>
          <w:szCs w:val="24"/>
        </w:rPr>
        <w:t>MultiTiff</w:t>
      </w:r>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68B50F6" w14:textId="77777777" w:rsidR="0082186B" w:rsidRPr="00F709E4" w:rsidRDefault="0082186B" w:rsidP="0082186B">
      <w:pPr>
        <w:pStyle w:val="aa"/>
        <w:numPr>
          <w:ilvl w:val="1"/>
          <w:numId w:val="60"/>
        </w:numPr>
        <w:ind w:left="707" w:hanging="708"/>
        <w:rPr>
          <w:rFonts w:ascii="FrankRuehl" w:hAnsi="FrankRuehl"/>
          <w:sz w:val="28"/>
          <w:szCs w:val="28"/>
        </w:rPr>
      </w:pPr>
      <w:r w:rsidRPr="00F709E4">
        <w:rPr>
          <w:rFonts w:ascii="FrankRuehl" w:hAnsi="FrankRuehl" w:hint="cs"/>
          <w:sz w:val="28"/>
          <w:szCs w:val="28"/>
          <w:rtl/>
        </w:rPr>
        <w:t xml:space="preserve">לחלופין ניתן להגיש את ההצעה </w:t>
      </w:r>
      <w:r w:rsidRPr="00F709E4">
        <w:rPr>
          <w:rFonts w:ascii="FrankRuehl" w:hAnsi="FrankRuehl"/>
          <w:sz w:val="28"/>
          <w:szCs w:val="28"/>
          <w:rtl/>
        </w:rPr>
        <w:t>ביחד עם כל המסמכים והפרטים הנדרשים במכרז</w:t>
      </w:r>
      <w:r w:rsidRPr="00F709E4">
        <w:rPr>
          <w:rFonts w:ascii="FrankRuehl" w:hAnsi="FrankRuehl" w:hint="cs"/>
          <w:sz w:val="28"/>
          <w:szCs w:val="28"/>
          <w:rtl/>
        </w:rPr>
        <w:t xml:space="preserve"> באמצעות תיבת מכרזים דיגיטלית בכתובת</w:t>
      </w:r>
      <w:r>
        <w:rPr>
          <w:rFonts w:ascii="FrankRuehl" w:hAnsi="FrankRuehl" w:hint="cs"/>
          <w:sz w:val="28"/>
          <w:szCs w:val="28"/>
          <w:rtl/>
        </w:rPr>
        <w:t xml:space="preserve"> </w:t>
      </w:r>
      <w:r>
        <w:rPr>
          <w:rFonts w:ascii="FrankRuehl" w:hAnsi="FrankRuehl"/>
          <w:sz w:val="28"/>
          <w:szCs w:val="28"/>
          <w:rtl/>
        </w:rPr>
        <w:t>מועדים</w:t>
      </w:r>
      <w:r w:rsidRPr="00F709E4">
        <w:rPr>
          <w:rFonts w:ascii="FrankRuehl" w:hAnsi="FrankRuehl" w:hint="cs"/>
          <w:sz w:val="28"/>
          <w:szCs w:val="28"/>
          <w:rtl/>
        </w:rPr>
        <w:t xml:space="preserve"> </w:t>
      </w:r>
      <w:r w:rsidRPr="00F709E4">
        <w:rPr>
          <w:rFonts w:ascii="FrankRuehl" w:hAnsi="FrankRuehl"/>
          <w:sz w:val="28"/>
          <w:szCs w:val="28"/>
        </w:rPr>
        <w:t>:</w:t>
      </w:r>
    </w:p>
    <w:p w14:paraId="3DE1B7A8" w14:textId="601C7627" w:rsidR="0082186B" w:rsidRDefault="003F2B73" w:rsidP="0082186B">
      <w:pPr>
        <w:pStyle w:val="aa"/>
        <w:ind w:left="707"/>
        <w:rPr>
          <w:rFonts w:ascii="FrankRuehl" w:hAnsi="FrankRuehl"/>
          <w:sz w:val="28"/>
          <w:szCs w:val="28"/>
          <w:rtl/>
        </w:rPr>
      </w:pPr>
      <w:hyperlink r:id="rId17" w:history="1">
        <w:r w:rsidRPr="008A7F19">
          <w:rPr>
            <w:rStyle w:val="Hyperlink"/>
          </w:rPr>
          <w:t>https://merkava.mrp.gov.il/tenders/gate/index.html?bid_object_id=4000535253</w:t>
        </w:r>
      </w:hyperlink>
    </w:p>
    <w:p w14:paraId="6BA43E0E" w14:textId="77777777" w:rsidR="003F2B73" w:rsidRPr="00811081" w:rsidRDefault="003F2B73" w:rsidP="0082186B">
      <w:pPr>
        <w:pStyle w:val="aa"/>
        <w:ind w:left="707"/>
        <w:rPr>
          <w:rFonts w:ascii="FrankRuehl" w:hAnsi="FrankRuehl"/>
          <w:sz w:val="28"/>
          <w:szCs w:val="28"/>
          <w:rtl/>
        </w:rPr>
      </w:pPr>
      <w:bookmarkStart w:id="1" w:name="_GoBack"/>
      <w:bookmarkEnd w:id="1"/>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498A6D78" w14:textId="77777777" w:rsidR="00C01F34" w:rsidRPr="00C01F34" w:rsidRDefault="00077EAF" w:rsidP="00C01F34">
      <w:pPr>
        <w:widowControl/>
        <w:numPr>
          <w:ilvl w:val="2"/>
          <w:numId w:val="61"/>
        </w:numPr>
        <w:spacing w:before="120" w:after="120" w:line="360" w:lineRule="auto"/>
        <w:outlineLvl w:val="1"/>
        <w:rPr>
          <w:rFonts w:ascii="FrankRuehl" w:eastAsia="Calibri" w:hAnsi="FrankRuehl"/>
          <w:i/>
          <w:sz w:val="28"/>
          <w:szCs w:val="28"/>
          <w:rtl/>
        </w:rPr>
      </w:pPr>
      <w:r w:rsidRPr="001C5628">
        <w:rPr>
          <w:rFonts w:ascii="FrankRuehl" w:eastAsia="Calibri" w:hAnsi="FrankRuehl"/>
          <w:i/>
          <w:sz w:val="28"/>
          <w:szCs w:val="28"/>
          <w:rtl/>
        </w:rPr>
        <w:t xml:space="preserve">שימצא בתחום </w:t>
      </w:r>
      <w:r w:rsidR="00C01F34" w:rsidRPr="00C01F34">
        <w:rPr>
          <w:rFonts w:ascii="FrankRuehl" w:eastAsia="Calibri" w:hAnsi="FrankRuehl"/>
          <w:i/>
          <w:sz w:val="28"/>
          <w:szCs w:val="28"/>
          <w:rtl/>
        </w:rPr>
        <w:t>שימצא בגבולות גזרה :</w:t>
      </w:r>
    </w:p>
    <w:p w14:paraId="01F94999" w14:textId="5E9667C3" w:rsidR="00D90771" w:rsidRPr="001C5628" w:rsidRDefault="00C01F34" w:rsidP="00C01F34">
      <w:pPr>
        <w:widowControl/>
        <w:spacing w:before="120" w:after="120" w:line="360" w:lineRule="auto"/>
        <w:ind w:left="1134"/>
        <w:jc w:val="both"/>
        <w:outlineLvl w:val="1"/>
        <w:rPr>
          <w:rFonts w:ascii="FrankRuehl" w:eastAsia="Calibri" w:hAnsi="FrankRuehl"/>
          <w:i/>
          <w:sz w:val="28"/>
          <w:szCs w:val="28"/>
          <w:rtl/>
        </w:rPr>
      </w:pPr>
      <w:r w:rsidRPr="00C01F34">
        <w:rPr>
          <w:rFonts w:ascii="FrankRuehl" w:eastAsia="Calibri" w:hAnsi="FrankRuehl"/>
          <w:i/>
          <w:sz w:val="28"/>
          <w:szCs w:val="28"/>
          <w:rtl/>
        </w:rPr>
        <w:t>מצפון: מחלף כביש 20 וכביש 531 ,מזרחה על כביש 531 ,דרומה לכביש 40 ומזרחה לכביש 5 עד מחלף קסם )כביש 6.) מזרח: כביש 6 דרומה ממחלף קסם עד מחלף בן שמן, כביש 1 מזרחה עד מחלף לטרון. דרום: ממחלף לטרון מערבה על כביש 3 עד צומת ראם. מצומת ראם דרומה על כביש 3/40 עד מוצת קריית מלאכי )קסטינה(. מצומת קריית מלאכי על כביש 3 דרומה עד כביש 3703 .בכביש 3703 לכיוון מערב עד כביש 3711 ,בכביש 3711 מערבה עד כביש 4( דרומית לעד הלום(. מערב: מצומת כביש 3711 וכביש 4 צפונה עד כביש 20 ,מכביש 20 צפונה עד מחלף כביש 20 וכביש 531</w:t>
      </w:r>
    </w:p>
    <w:p w14:paraId="5389266E" w14:textId="41760C7E"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1F36A990" w:rsidR="00EB5D5E" w:rsidRPr="00ED3D16" w:rsidRDefault="00C01F34" w:rsidP="00DB35ED">
      <w:pPr>
        <w:widowControl/>
        <w:numPr>
          <w:ilvl w:val="2"/>
          <w:numId w:val="61"/>
        </w:numPr>
        <w:spacing w:before="120" w:after="120" w:line="360" w:lineRule="auto"/>
        <w:ind w:left="1224"/>
        <w:jc w:val="both"/>
        <w:outlineLvl w:val="1"/>
        <w:rPr>
          <w:rFonts w:ascii="FrankRuehl" w:eastAsia="Calibri" w:hAnsi="FrankRuehl"/>
          <w:i/>
          <w:sz w:val="28"/>
          <w:szCs w:val="28"/>
          <w:rtl/>
        </w:rPr>
      </w:pPr>
      <w:r>
        <w:rPr>
          <w:rFonts w:ascii="FrankRuehl" w:eastAsia="Calibri" w:hAnsi="FrankRuehl" w:hint="cs"/>
          <w:i/>
          <w:sz w:val="28"/>
          <w:szCs w:val="28"/>
          <w:rtl/>
        </w:rPr>
        <w:t>השטח</w:t>
      </w:r>
      <w:r w:rsidR="00EB5D5E" w:rsidRPr="00A61989">
        <w:rPr>
          <w:rFonts w:ascii="FrankRuehl" w:eastAsia="Calibri" w:hAnsi="FrankRuehl"/>
          <w:i/>
          <w:sz w:val="28"/>
          <w:szCs w:val="28"/>
          <w:rtl/>
        </w:rPr>
        <w:t xml:space="preserve"> יהיה מותאם לצרכי השוכר על-פי אפיון</w:t>
      </w:r>
      <w:r w:rsidR="00F62C41">
        <w:rPr>
          <w:rFonts w:ascii="FrankRuehl" w:eastAsia="Calibri" w:hAnsi="FrankRuehl" w:hint="cs"/>
          <w:i/>
          <w:sz w:val="28"/>
          <w:szCs w:val="28"/>
          <w:rtl/>
        </w:rPr>
        <w:t xml:space="preserve"> </w:t>
      </w:r>
      <w:r w:rsidR="00EB5D5E"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w:t>
      </w:r>
      <w:r w:rsidR="00ED3D16" w:rsidRPr="009143BE">
        <w:rPr>
          <w:rFonts w:ascii="FrankRuehl" w:eastAsia="Calibri" w:hAnsi="FrankRuehl"/>
          <w:i/>
          <w:sz w:val="28"/>
          <w:szCs w:val="28"/>
          <w:rtl/>
        </w:rPr>
        <w:lastRenderedPageBreak/>
        <w:t xml:space="preserve">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33896DBA"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מינהל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(תב"ע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w:t>
      </w:r>
      <w:r w:rsidRPr="00A61989">
        <w:rPr>
          <w:rFonts w:ascii="FrankRuehl" w:eastAsia="Calibri" w:hAnsi="FrankRuehl"/>
          <w:i/>
          <w:sz w:val="28"/>
          <w:szCs w:val="28"/>
          <w:rtl/>
        </w:rPr>
        <w:lastRenderedPageBreak/>
        <w:t>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כל האישורים הנדרשים לפי חוק עסקאות גופים ציבוריים, התשל"ו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FAFB48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מורשי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428AFDA7" w14:textId="77777777" w:rsidR="000C52AC" w:rsidRDefault="000C52AC" w:rsidP="00872812">
      <w:pPr>
        <w:widowControl/>
        <w:spacing w:line="360" w:lineRule="auto"/>
        <w:ind w:left="849"/>
        <w:jc w:val="both"/>
        <w:rPr>
          <w:rFonts w:ascii="FrankRuehl" w:hAnsi="FrankRuehl"/>
          <w:b/>
          <w:bCs/>
          <w:sz w:val="28"/>
          <w:szCs w:val="28"/>
          <w:rtl/>
        </w:rPr>
      </w:pP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FD933B8" w:rsidR="00CF3E3D" w:rsidRPr="00550787" w:rsidRDefault="00CF3E3D" w:rsidP="0069795B">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69795B" w:rsidRPr="00550787">
        <w:rPr>
          <w:rFonts w:ascii="FrankRuehl" w:hAnsi="FrankRuehl"/>
          <w:sz w:val="28"/>
          <w:szCs w:val="28"/>
          <w:rtl/>
        </w:rPr>
        <w:t>7</w:t>
      </w:r>
      <w:r w:rsidRPr="00550787">
        <w:rPr>
          <w:rFonts w:ascii="FrankRuehl" w:hAnsi="FrankRuehl"/>
          <w:sz w:val="28"/>
          <w:szCs w:val="28"/>
        </w:rPr>
        <w:t xml:space="preserve"> </w:t>
      </w:r>
      <w:r w:rsidRPr="00550787">
        <w:rPr>
          <w:rFonts w:ascii="FrankRuehl" w:hAnsi="FrankRuehl"/>
          <w:sz w:val="28"/>
          <w:szCs w:val="28"/>
          <w:rtl/>
        </w:rPr>
        <w:t xml:space="preserve">שנים </w:t>
      </w:r>
      <w:r w:rsidR="0069795B" w:rsidRPr="00550787">
        <w:rPr>
          <w:rFonts w:ascii="FrankRuehl" w:hAnsi="FrankRuehl" w:hint="eastAsia"/>
          <w:sz w:val="28"/>
          <w:szCs w:val="28"/>
          <w:rtl/>
        </w:rPr>
        <w:t>עם</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אופציית</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יציאה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החל</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מהשנה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החמישית</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בהודעה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של</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חצי</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שנה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מראש</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lastRenderedPageBreak/>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7CD9709C"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Pr="009143BE">
        <w:rPr>
          <w:rFonts w:ascii="FrankRuehl" w:hAnsi="FrankRuehl"/>
          <w:sz w:val="28"/>
          <w:szCs w:val="28"/>
          <w:rtl/>
        </w:rPr>
        <w:t>השכירות</w:t>
      </w:r>
      <w:r w:rsidRPr="009143BE">
        <w:rPr>
          <w:rFonts w:ascii="FrankRuehl" w:hAnsi="FrankRuehl"/>
          <w:sz w:val="28"/>
          <w:szCs w:val="28"/>
        </w:rPr>
        <w:t xml:space="preserve"> </w:t>
      </w:r>
      <w:r w:rsidRPr="009143BE">
        <w:rPr>
          <w:rFonts w:ascii="FrankRuehl" w:hAnsi="FrankRuehl"/>
          <w:sz w:val="28"/>
          <w:szCs w:val="28"/>
          <w:rtl/>
        </w:rPr>
        <w:t>בתקופות</w:t>
      </w:r>
      <w:r w:rsidRPr="009143BE">
        <w:rPr>
          <w:rFonts w:ascii="FrankRuehl" w:hAnsi="FrankRuehl"/>
          <w:sz w:val="28"/>
          <w:szCs w:val="28"/>
        </w:rPr>
        <w:t xml:space="preserve"> </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468B6E7" w:rsidR="008175B4" w:rsidRPr="005B7562" w:rsidRDefault="008175B4" w:rsidP="00DB35ED">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lastRenderedPageBreak/>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9143BE">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לצורך השלמת פרטים ולהתרשמות בלתי אמצעית מההצעות ואינו מהווה אישור לעמידה בתנאי הסף או מעבר לשלב כלשהו משלבי 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0C08C712"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9143BE">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lastRenderedPageBreak/>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וועדת המכרזים אלו הצעות מתאימות יותר להמשך המשא ומתן ולדחות את ההצעות שנמצאו פחות מתאימות או להודיע שהצעות אלה נמצאו פחות 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lastRenderedPageBreak/>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8"/>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78BDFD" w14:textId="77777777" w:rsidR="00811081" w:rsidRDefault="00811081">
      <w:r>
        <w:separator/>
      </w:r>
    </w:p>
  </w:endnote>
  <w:endnote w:type="continuationSeparator" w:id="0">
    <w:p w14:paraId="01E04FA3" w14:textId="77777777" w:rsidR="00811081" w:rsidRDefault="008110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0002A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8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811081" w:rsidRDefault="00811081"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811081" w:rsidRDefault="00811081"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6CFFB9C2" w:rsidR="00811081" w:rsidRDefault="00811081"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3F2B73">
      <w:rPr>
        <w:rStyle w:val="ae"/>
        <w:noProof/>
        <w:rtl/>
      </w:rPr>
      <w:t>12</w:t>
    </w:r>
    <w:r>
      <w:rPr>
        <w:rStyle w:val="ae"/>
        <w:rtl/>
      </w:rPr>
      <w:fldChar w:fldCharType="end"/>
    </w:r>
  </w:p>
  <w:p w14:paraId="4C46BAD8" w14:textId="77777777" w:rsidR="00811081" w:rsidRDefault="00811081">
    <w:pPr>
      <w:pStyle w:val="af"/>
      <w:jc w:val="center"/>
      <w:rPr>
        <w:rtl/>
        <w:lang w:eastAsia="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024B70" w14:textId="77777777" w:rsidR="00811081" w:rsidRDefault="00811081">
      <w:r>
        <w:separator/>
      </w:r>
    </w:p>
  </w:footnote>
  <w:footnote w:type="continuationSeparator" w:id="0">
    <w:p w14:paraId="32D59AFD" w14:textId="77777777" w:rsidR="00811081" w:rsidRDefault="0081108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811081" w:rsidRDefault="00811081">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811081" w:rsidRDefault="00811081">
    <w:pPr>
      <w:pStyle w:val="ac"/>
      <w:rPr>
        <w:rtl/>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811081" w:rsidRPr="00BA648B" w:rsidRDefault="00811081"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811081" w:rsidRPr="00BA648B" w:rsidRDefault="00811081"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811081" w:rsidRDefault="00811081"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811081" w:rsidRPr="00B77E40" w:rsidRDefault="00811081" w:rsidP="005013AF">
    <w:pPr>
      <w:pStyle w:val="ac"/>
      <w:jc w:val="center"/>
      <w:rPr>
        <w:b/>
        <w:bCs/>
        <w:szCs w:val="32"/>
      </w:rPr>
    </w:pPr>
    <w:r>
      <w:rPr>
        <w:rFonts w:hint="cs"/>
        <w:b/>
        <w:bCs/>
        <w:szCs w:val="32"/>
        <w:rtl/>
      </w:rPr>
      <w:t>מינהל הדיור הממשלתי</w:t>
    </w:r>
  </w:p>
  <w:p w14:paraId="647EBB32" w14:textId="77777777" w:rsidR="00811081" w:rsidRPr="005013AF" w:rsidRDefault="00811081" w:rsidP="005013AF">
    <w:pPr>
      <w:pStyle w:val="ac"/>
      <w:rPr>
        <w:rtl/>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811081" w:rsidRDefault="00811081"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811081" w:rsidRDefault="00811081">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811081" w:rsidRPr="00BA648B" w:rsidRDefault="00811081"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811081" w:rsidRPr="00BA648B" w:rsidRDefault="00811081"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811081" w:rsidRDefault="00811081"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811081" w:rsidRPr="00B77E40" w:rsidRDefault="00811081" w:rsidP="005013AF">
    <w:pPr>
      <w:pStyle w:val="ac"/>
      <w:jc w:val="center"/>
      <w:rPr>
        <w:b/>
        <w:bCs/>
        <w:szCs w:val="32"/>
      </w:rPr>
    </w:pPr>
    <w:r>
      <w:rPr>
        <w:rFonts w:hint="cs"/>
        <w:b/>
        <w:bCs/>
        <w:szCs w:val="32"/>
        <w:rtl/>
      </w:rPr>
      <w:t>מינהל הדיור הממשלתי</w:t>
    </w:r>
  </w:p>
  <w:p w14:paraId="287E546E" w14:textId="77777777" w:rsidR="00811081" w:rsidRPr="005013AF" w:rsidRDefault="00811081"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811081" w:rsidRPr="00BA648B" w:rsidRDefault="00811081"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811081" w:rsidRPr="00BA648B" w:rsidRDefault="00811081"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811081" w:rsidRDefault="00811081"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811081" w:rsidRPr="00B77E40" w:rsidRDefault="00811081" w:rsidP="005013AF">
    <w:pPr>
      <w:pStyle w:val="ac"/>
      <w:jc w:val="center"/>
      <w:rPr>
        <w:b/>
        <w:bCs/>
        <w:szCs w:val="32"/>
      </w:rPr>
    </w:pPr>
    <w:r>
      <w:rPr>
        <w:rFonts w:hint="cs"/>
        <w:b/>
        <w:bCs/>
        <w:szCs w:val="32"/>
        <w:rtl/>
      </w:rPr>
      <w:t>מינהל הדיור הממשלתי</w:t>
    </w:r>
  </w:p>
  <w:p w14:paraId="7B4A9384" w14:textId="77777777" w:rsidR="00811081" w:rsidRPr="005013AF" w:rsidRDefault="00811081"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3B9D"/>
    <w:rsid w:val="00094B49"/>
    <w:rsid w:val="0009680B"/>
    <w:rsid w:val="000A1CB7"/>
    <w:rsid w:val="000A2434"/>
    <w:rsid w:val="000A4C08"/>
    <w:rsid w:val="000A6734"/>
    <w:rsid w:val="000A78C9"/>
    <w:rsid w:val="000B784E"/>
    <w:rsid w:val="000C04AE"/>
    <w:rsid w:val="000C168A"/>
    <w:rsid w:val="000C17A5"/>
    <w:rsid w:val="000C353D"/>
    <w:rsid w:val="000C52AC"/>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569BD"/>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2B73"/>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661BE"/>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0787"/>
    <w:rsid w:val="00550A27"/>
    <w:rsid w:val="00554C8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2DA3"/>
    <w:rsid w:val="007F3515"/>
    <w:rsid w:val="007F4292"/>
    <w:rsid w:val="007F64F6"/>
    <w:rsid w:val="007F7559"/>
    <w:rsid w:val="0080160A"/>
    <w:rsid w:val="00803406"/>
    <w:rsid w:val="0080384C"/>
    <w:rsid w:val="00811081"/>
    <w:rsid w:val="008127AD"/>
    <w:rsid w:val="0081339B"/>
    <w:rsid w:val="00814027"/>
    <w:rsid w:val="00815892"/>
    <w:rsid w:val="008175B4"/>
    <w:rsid w:val="0082186B"/>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264B"/>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01F34"/>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merkava.mrp.gov.il/tenders/gate/index.html?bid_object_id=4000535253" TargetMode="External"/><Relationship Id="rId2" Type="http://schemas.openxmlformats.org/officeDocument/2006/relationships/numbering" Target="numbering.xml"/><Relationship Id="rId16" Type="http://schemas.openxmlformats.org/officeDocument/2006/relationships/hyperlink" Target="mailto:m_diur@mof.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E83DDE-8632-491D-94D6-B690E13E02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DAADD55</Template>
  <TotalTime>14</TotalTime>
  <Pages>12</Pages>
  <Words>2690</Words>
  <Characters>12987</Characters>
  <Application>Microsoft Office Word</Application>
  <DocSecurity>0</DocSecurity>
  <Lines>108</Lines>
  <Paragraphs>31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15646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3</cp:revision>
  <cp:lastPrinted>2018-01-25T13:35:00Z</cp:lastPrinted>
  <dcterms:created xsi:type="dcterms:W3CDTF">2021-06-29T14:35:00Z</dcterms:created>
  <dcterms:modified xsi:type="dcterms:W3CDTF">2021-06-30T16:15:00Z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